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3C" w:rsidRPr="009D6B90" w:rsidRDefault="00DA23FA" w:rsidP="009D6B90">
      <w:pPr>
        <w:shd w:val="clear" w:color="auto" w:fill="FFFFFF"/>
        <w:spacing w:before="120" w:after="120" w:line="240" w:lineRule="auto"/>
        <w:jc w:val="center"/>
        <w:outlineLvl w:val="2"/>
        <w:rPr>
          <w:rFonts w:ascii="Times New Roman" w:eastAsia="Times New Roman" w:hAnsi="Times New Roman" w:cs="Times New Roman"/>
          <w:b/>
          <w:sz w:val="28"/>
          <w:szCs w:val="28"/>
        </w:rPr>
      </w:pPr>
      <w:r w:rsidRPr="009D6B90">
        <w:rPr>
          <w:rFonts w:ascii="Times New Roman" w:eastAsia="Times New Roman" w:hAnsi="Times New Roman" w:cs="Times New Roman"/>
          <w:b/>
          <w:sz w:val="28"/>
          <w:szCs w:val="28"/>
        </w:rPr>
        <w:t xml:space="preserve">20. </w:t>
      </w:r>
      <w:r w:rsidR="00176E3C" w:rsidRPr="009D6B90">
        <w:rPr>
          <w:rFonts w:ascii="Times New Roman" w:eastAsia="Times New Roman" w:hAnsi="Times New Roman" w:cs="Times New Roman"/>
          <w:b/>
          <w:sz w:val="28"/>
          <w:szCs w:val="28"/>
        </w:rPr>
        <w:t>Đăng ký vận tải hành khách cố định trên tuyến vận tải thủy từ bờ ra đảo</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b/>
          <w:bCs/>
          <w:sz w:val="28"/>
          <w:szCs w:val="28"/>
        </w:rPr>
        <w:tab/>
      </w:r>
      <w:r w:rsidR="009D6B90" w:rsidRPr="009D6B90">
        <w:rPr>
          <w:rFonts w:ascii="Times New Roman" w:hAnsi="Times New Roman" w:cs="Times New Roman"/>
          <w:b/>
          <w:bCs/>
          <w:sz w:val="28"/>
          <w:szCs w:val="28"/>
        </w:rPr>
        <w:t>1.1. Trình tự thực hiện:</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xml:space="preserve">a) Nộp hồ </w:t>
      </w:r>
      <w:proofErr w:type="gramStart"/>
      <w:r w:rsidR="009D6B90" w:rsidRPr="009D6B90">
        <w:rPr>
          <w:rFonts w:ascii="Times New Roman" w:hAnsi="Times New Roman" w:cs="Times New Roman"/>
          <w:sz w:val="28"/>
          <w:szCs w:val="28"/>
        </w:rPr>
        <w:t>sơ</w:t>
      </w:r>
      <w:proofErr w:type="gramEnd"/>
      <w:r w:rsidR="009D6B90" w:rsidRPr="009D6B90">
        <w:rPr>
          <w:rFonts w:ascii="Times New Roman" w:hAnsi="Times New Roman" w:cs="Times New Roman"/>
          <w:sz w:val="28"/>
          <w:szCs w:val="28"/>
        </w:rPr>
        <w:t xml:space="preserve"> TTHC:</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Tổ chức, cá nhân gửi hồ sơ đăng ký vận tải hành khách cố định trực tiếp hoặc qua hệ thống bưu chính đến cảng vụ hàng hải khu vực; cơ quan, đơn vị chức năng được Ủy ban nhân dân các tỉnh, thành phố trực thuộc Trung ương giao nhiệm vụ (trong trường hợp được phân cấp) hoặc gửi trực tuyến qua hệ thống dịch vụ</w:t>
      </w:r>
      <w:r>
        <w:rPr>
          <w:rFonts w:ascii="Times New Roman" w:hAnsi="Times New Roman" w:cs="Times New Roman"/>
          <w:sz w:val="28"/>
          <w:szCs w:val="28"/>
        </w:rPr>
        <w:t xml:space="preserve"> </w:t>
      </w:r>
      <w:r w:rsidR="009D6B90" w:rsidRPr="009D6B90">
        <w:rPr>
          <w:rFonts w:ascii="Times New Roman" w:hAnsi="Times New Roman" w:cs="Times New Roman"/>
          <w:sz w:val="28"/>
          <w:szCs w:val="28"/>
        </w:rPr>
        <w:t>công trực tuyến.</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b) Giải quyết TTHC:</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xml:space="preserve">- Chậm nhất không quá 03 ngày làm việc kể từ khi nhận đủ hồ sơ theo quy định, Cảng vụ hàng hải khu vực gửi xin ý kiến bằng văn bản của Sở Giao thông vận tải nơi có cảng, bến đón trả khách do địa phương quản lý. </w:t>
      </w:r>
      <w:proofErr w:type="gramStart"/>
      <w:r w:rsidR="009D6B90" w:rsidRPr="009D6B90">
        <w:rPr>
          <w:rFonts w:ascii="Times New Roman" w:hAnsi="Times New Roman" w:cs="Times New Roman"/>
          <w:sz w:val="28"/>
          <w:szCs w:val="28"/>
        </w:rPr>
        <w:t>Sở Giao thông vận tải có trách nhiệm trả lời bằng văn bản trong thời hạn 03 ngày làm việc kể từ ngày nhận được văn bản.</w:t>
      </w:r>
      <w:proofErr w:type="gramEnd"/>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xml:space="preserve">Đối với các tuyến được Bộ Giao thông vận tải phân cấp, chậm nhất không quá 03 ngày làm việc kể từ khi nhận đủ hồ sơ theo quy định, cơ quan, đơn vị chức năng được Ủy ban nhân dân các tỉnh, thành phố trực thuộc Trung ương giao nhiệm vụ gửi xin ý kiến bằng văn bản của Cảng vụ hàng hải khu vực, Cảng vụ đường thủy nội địa trực thuộc Cục Đường thủy nội địa Việt Nam (sau đây gọi là Cảng vụ) nơi có tuyến vận tải thủy từ bờ ra đảo đi qua. </w:t>
      </w:r>
      <w:proofErr w:type="gramStart"/>
      <w:r w:rsidR="009D6B90" w:rsidRPr="009D6B90">
        <w:rPr>
          <w:rFonts w:ascii="Times New Roman" w:hAnsi="Times New Roman" w:cs="Times New Roman"/>
          <w:sz w:val="28"/>
          <w:szCs w:val="28"/>
        </w:rPr>
        <w:t>Cảng vụ có trách nhiệm trả lời bằng văn bản trong thời hạn 03 ngày làm việc kể từ ngày nhận được văn bản.</w:t>
      </w:r>
      <w:proofErr w:type="gramEnd"/>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Chậm nhất không quá 03 ngày làm việc kể từ khi nhận đủ hồ sơ theo quy định tại khoản 3, khoản 4 Điều 1 của Thông tư số 24/2022/TT-BGTVT, Cảng vụ hàng hải khu vực; cơ quan, đơn vị chức năng được Ủy ban nhân dân các tỉnh, thành phố trực thuộc Trung ương giao nhiệm vụ (trong trường hợp được phân cấp) xem xét, nếu hồ sơ đầy đủ theo quy định thì có văn bản chấp thuận theo mẫu quy định tại Phụ lục III ban hành kèm theo Thông tư số 24/2022/TT-BGTVT gửi trực tiếp hoặc qua hệ thống bưu chính hoặc gửi trực tuyến qua hệ thống dịch vụ công trực tuyến cho tổ chức, cá nhân vận tải khách cố định trên tuyến. Trường hợp hồ sơ thiếu hoặc không hợp lệ thì trả lại hồ sơ và trả lời nêu rõ lý do.</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b/>
          <w:bCs/>
          <w:sz w:val="28"/>
          <w:szCs w:val="28"/>
        </w:rPr>
        <w:tab/>
      </w:r>
      <w:r w:rsidR="009D6B90" w:rsidRPr="009D6B90">
        <w:rPr>
          <w:rFonts w:ascii="Times New Roman" w:hAnsi="Times New Roman" w:cs="Times New Roman"/>
          <w:b/>
          <w:bCs/>
          <w:sz w:val="28"/>
          <w:szCs w:val="28"/>
        </w:rPr>
        <w:t>1.2. Cách thức thực hiện:</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Nộp hồ sơ trực tiếp hoặc qua hệ thống bưu chính đến Cảng vụ hàng hải khu vực, cơ quan, đơn vị chức năng được Ủy ban nhân dân các tỉnh, thành phố trực thuộc Trung ương giao nhiệm vụ (trong trường hợp được phân cấp) hoặc gửi trực tuyến qua hệ thống dịch vụ công trực tuyến.</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b/>
          <w:bCs/>
          <w:sz w:val="28"/>
          <w:szCs w:val="28"/>
        </w:rPr>
        <w:tab/>
      </w:r>
      <w:r w:rsidR="009D6B90" w:rsidRPr="009D6B90">
        <w:rPr>
          <w:rFonts w:ascii="Times New Roman" w:hAnsi="Times New Roman" w:cs="Times New Roman"/>
          <w:b/>
          <w:bCs/>
          <w:sz w:val="28"/>
          <w:szCs w:val="28"/>
        </w:rPr>
        <w:t>1.3. Thành phần, số lượng hồ sơ:</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a) Thành phần hồ sơ</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ab/>
      </w:r>
      <w:r w:rsidR="009D6B90" w:rsidRPr="009D6B90">
        <w:rPr>
          <w:rFonts w:ascii="Times New Roman" w:hAnsi="Times New Roman" w:cs="Times New Roman"/>
          <w:sz w:val="28"/>
          <w:szCs w:val="28"/>
        </w:rPr>
        <w:t xml:space="preserve">- Bản đăng ký hoạt động vận tải hành khách </w:t>
      </w:r>
      <w:proofErr w:type="gramStart"/>
      <w:r w:rsidR="009D6B90" w:rsidRPr="009D6B90">
        <w:rPr>
          <w:rFonts w:ascii="Times New Roman" w:hAnsi="Times New Roman" w:cs="Times New Roman"/>
          <w:sz w:val="28"/>
          <w:szCs w:val="28"/>
        </w:rPr>
        <w:t>theo</w:t>
      </w:r>
      <w:proofErr w:type="gramEnd"/>
      <w:r w:rsidR="009D6B90" w:rsidRPr="009D6B90">
        <w:rPr>
          <w:rFonts w:ascii="Times New Roman" w:hAnsi="Times New Roman" w:cs="Times New Roman"/>
          <w:sz w:val="28"/>
          <w:szCs w:val="28"/>
        </w:rPr>
        <w:t xml:space="preserve"> mẫu;</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Ý kiến thống nhất bằng văn bản hoặc hợp đồng với tổ chức quản lý cảng, bến cho phương tiện vào đón, trả hành khách;</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xml:space="preserve">- Các bản sao kèm </w:t>
      </w:r>
      <w:proofErr w:type="gramStart"/>
      <w:r w:rsidR="009D6B90" w:rsidRPr="009D6B90">
        <w:rPr>
          <w:rFonts w:ascii="Times New Roman" w:hAnsi="Times New Roman" w:cs="Times New Roman"/>
          <w:sz w:val="28"/>
          <w:szCs w:val="28"/>
        </w:rPr>
        <w:t>theo</w:t>
      </w:r>
      <w:proofErr w:type="gramEnd"/>
      <w:r w:rsidR="009D6B90" w:rsidRPr="009D6B90">
        <w:rPr>
          <w:rFonts w:ascii="Times New Roman" w:hAnsi="Times New Roman" w:cs="Times New Roman"/>
          <w:sz w:val="28"/>
          <w:szCs w:val="28"/>
        </w:rPr>
        <w:t xml:space="preserve"> bản chính để đối chiếu hoặc bản sao điện tử có giá trị pháp lý do cơ quan có thẩm quyền cấp, bao gồm:</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D6B90" w:rsidRPr="009D6B90">
        <w:rPr>
          <w:rFonts w:ascii="Times New Roman" w:hAnsi="Times New Roman" w:cs="Times New Roman"/>
          <w:sz w:val="28"/>
          <w:szCs w:val="28"/>
        </w:rPr>
        <w:t>+ Giấy chứng nhận đăng ký kinh doanh hoặc Giấy chứng nhận đăng ký doanh nghiệp hoặc Giấy chứng nhận đầu tư, trong đó có nội dung ngành nghề vận tải hành khách đường thủy;</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D6B90" w:rsidRPr="009D6B90">
        <w:rPr>
          <w:rFonts w:ascii="Times New Roman" w:hAnsi="Times New Roman" w:cs="Times New Roman"/>
          <w:sz w:val="28"/>
          <w:szCs w:val="28"/>
        </w:rPr>
        <w:t>+ Giấy chứng nhận đăng ký phương tiện;</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D6B90" w:rsidRPr="009D6B90">
        <w:rPr>
          <w:rFonts w:ascii="Times New Roman" w:hAnsi="Times New Roman" w:cs="Times New Roman"/>
          <w:sz w:val="28"/>
          <w:szCs w:val="28"/>
        </w:rPr>
        <w:t xml:space="preserve">+ Giấy chứng nhận </w:t>
      </w:r>
      <w:proofErr w:type="gramStart"/>
      <w:r w:rsidR="009D6B90" w:rsidRPr="009D6B90">
        <w:rPr>
          <w:rFonts w:ascii="Times New Roman" w:hAnsi="Times New Roman" w:cs="Times New Roman"/>
          <w:sz w:val="28"/>
          <w:szCs w:val="28"/>
        </w:rPr>
        <w:t>an</w:t>
      </w:r>
      <w:proofErr w:type="gramEnd"/>
      <w:r w:rsidR="009D6B90" w:rsidRPr="009D6B90">
        <w:rPr>
          <w:rFonts w:ascii="Times New Roman" w:hAnsi="Times New Roman" w:cs="Times New Roman"/>
          <w:sz w:val="28"/>
          <w:szCs w:val="28"/>
        </w:rPr>
        <w:t xml:space="preserve"> toàn kỹ thuật và bảo vệ môi trường phương tiện còn hiệu lực và phù hợp với tuyến hoạt động.</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b) Số lượng hồ sơ: 01 bộ.</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b/>
          <w:bCs/>
          <w:sz w:val="28"/>
          <w:szCs w:val="28"/>
        </w:rPr>
        <w:tab/>
      </w:r>
      <w:r w:rsidR="009D6B90" w:rsidRPr="009D6B90">
        <w:rPr>
          <w:rFonts w:ascii="Times New Roman" w:hAnsi="Times New Roman" w:cs="Times New Roman"/>
          <w:b/>
          <w:bCs/>
          <w:sz w:val="28"/>
          <w:szCs w:val="28"/>
        </w:rPr>
        <w:t>1.4. Thời hạn giải quyết:</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Chậm nhất không quá 03 ngày làm việc, kể từ khi nhận đủ hồ sơ theo quy định tại khoản 3, khoản 4 Điều 1 của Thông tư số 24/2022/TT-BGTVT, Cảng vụ hàng hải khu vực; cơ quan, đơn vị chức năng được Ủy ban nhân dân các tỉnh, thành phố trực thuộc Trung ương giao nhiệm vụ (trong trường hợp được phân cấp) có văn bản chấp thuận gửi trực tiếp hoặc qua hệ thống bưu chính hoặc gửi trực tuyến qua hệ thống dịch vụ công trực tuyến cho tổ chức, cá nhân vận tải khách cố định trên tuyến.</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b/>
          <w:bCs/>
          <w:sz w:val="28"/>
          <w:szCs w:val="28"/>
        </w:rPr>
        <w:tab/>
      </w:r>
      <w:r w:rsidR="009D6B90" w:rsidRPr="009D6B90">
        <w:rPr>
          <w:rFonts w:ascii="Times New Roman" w:hAnsi="Times New Roman" w:cs="Times New Roman"/>
          <w:b/>
          <w:bCs/>
          <w:sz w:val="28"/>
          <w:szCs w:val="28"/>
        </w:rPr>
        <w:t>1.5. Đối tượng thực hiện thủ tục hành chính:</w:t>
      </w:r>
      <w:r w:rsidR="009D6B90" w:rsidRPr="009D6B90">
        <w:rPr>
          <w:rFonts w:ascii="Times New Roman" w:hAnsi="Times New Roman" w:cs="Times New Roman"/>
          <w:sz w:val="28"/>
          <w:szCs w:val="28"/>
        </w:rPr>
        <w:t xml:space="preserve"> Tổ chức, cá nhân.</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b/>
          <w:bCs/>
          <w:sz w:val="28"/>
          <w:szCs w:val="28"/>
        </w:rPr>
        <w:tab/>
      </w:r>
      <w:r w:rsidR="009D6B90" w:rsidRPr="009D6B90">
        <w:rPr>
          <w:rFonts w:ascii="Times New Roman" w:hAnsi="Times New Roman" w:cs="Times New Roman"/>
          <w:b/>
          <w:bCs/>
          <w:sz w:val="28"/>
          <w:szCs w:val="28"/>
        </w:rPr>
        <w:t>1.6. Cơ quan thực hiện thủ tục hành chính:</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a) Cơ quan có thẩm quyền quyết định: Cảng vụ hàng hải khu vực;</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xml:space="preserve">b) Cơ quan hoặc người có thẩm quyền được ủy quyền hoặc phân cấp thực hiện: Cơ quan, đơn vị chức năng được Ủy ban nhân dân các tỉnh, thành phố trực thuộc Trung </w:t>
      </w:r>
      <w:proofErr w:type="gramStart"/>
      <w:r w:rsidR="009D6B90" w:rsidRPr="009D6B90">
        <w:rPr>
          <w:rFonts w:ascii="Times New Roman" w:hAnsi="Times New Roman" w:cs="Times New Roman"/>
          <w:sz w:val="28"/>
          <w:szCs w:val="28"/>
        </w:rPr>
        <w:t>ương .</w:t>
      </w:r>
      <w:proofErr w:type="gramEnd"/>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c) Cơ quan trực tiếp thực hiện thủ tục hành chính:</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Cảng vụ hàng hải khu vực;</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Cơ quan, đơn vị chức năng được Ủy ban nhân dân các tỉnh, thành phố trực thuộc Trung ương giao nhiệm vụ (trong trường hợp được phân cấp).</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d) Cơ quan phối hợp: Sở Giao thông vận tải, Cảng vụ đường thủy nội địa trực thuộc Cục Đường thủy nội địa Việt Nam.</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b/>
          <w:bCs/>
          <w:sz w:val="28"/>
          <w:szCs w:val="28"/>
        </w:rPr>
        <w:tab/>
      </w:r>
      <w:r w:rsidR="009D6B90" w:rsidRPr="009D6B90">
        <w:rPr>
          <w:rFonts w:ascii="Times New Roman" w:hAnsi="Times New Roman" w:cs="Times New Roman"/>
          <w:b/>
          <w:bCs/>
          <w:sz w:val="28"/>
          <w:szCs w:val="28"/>
        </w:rPr>
        <w:t>1.7. Kết quả của việc thực hiện thủ tục hành chính:</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Văn bản chấp thuận.</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b/>
          <w:bCs/>
          <w:sz w:val="28"/>
          <w:szCs w:val="28"/>
        </w:rPr>
        <w:tab/>
      </w:r>
      <w:r w:rsidR="009D6B90" w:rsidRPr="009D6B90">
        <w:rPr>
          <w:rFonts w:ascii="Times New Roman" w:hAnsi="Times New Roman" w:cs="Times New Roman"/>
          <w:b/>
          <w:bCs/>
          <w:sz w:val="28"/>
          <w:szCs w:val="28"/>
        </w:rPr>
        <w:t>1.8. Phí, lệ phí:</w:t>
      </w:r>
      <w:r w:rsidR="009D6B90" w:rsidRPr="009D6B90">
        <w:rPr>
          <w:rFonts w:ascii="Times New Roman" w:hAnsi="Times New Roman" w:cs="Times New Roman"/>
          <w:sz w:val="28"/>
          <w:szCs w:val="28"/>
        </w:rPr>
        <w:t xml:space="preserve"> Không có.</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009D6B90" w:rsidRPr="009D6B90">
        <w:rPr>
          <w:rFonts w:ascii="Times New Roman" w:hAnsi="Times New Roman" w:cs="Times New Roman"/>
          <w:b/>
          <w:bCs/>
          <w:sz w:val="28"/>
          <w:szCs w:val="28"/>
        </w:rPr>
        <w:t>1.9. Tên mẫu đơn, mẫu tờ khai hành chính:</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Bản đăng ký hoạt động vận tải hành khách cố định trên tuyến vận tải thủy từ bờ ra đảo.</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Văn bản chấp thuận.</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b/>
          <w:bCs/>
          <w:sz w:val="28"/>
          <w:szCs w:val="28"/>
        </w:rPr>
        <w:tab/>
      </w:r>
      <w:r w:rsidR="009D6B90" w:rsidRPr="009D6B90">
        <w:rPr>
          <w:rFonts w:ascii="Times New Roman" w:hAnsi="Times New Roman" w:cs="Times New Roman"/>
          <w:b/>
          <w:bCs/>
          <w:sz w:val="28"/>
          <w:szCs w:val="28"/>
        </w:rPr>
        <w:t>1.10. Yêu cầu hoặc điều kiện thực hiện TTHC:</w:t>
      </w:r>
      <w:r w:rsidR="009D6B90" w:rsidRPr="009D6B90">
        <w:rPr>
          <w:rFonts w:ascii="Times New Roman" w:hAnsi="Times New Roman" w:cs="Times New Roman"/>
          <w:sz w:val="28"/>
          <w:szCs w:val="28"/>
        </w:rPr>
        <w:t xml:space="preserve"> Không có.</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b/>
          <w:bCs/>
          <w:sz w:val="28"/>
          <w:szCs w:val="28"/>
        </w:rPr>
        <w:tab/>
      </w:r>
      <w:r w:rsidR="009D6B90" w:rsidRPr="009D6B90">
        <w:rPr>
          <w:rFonts w:ascii="Times New Roman" w:hAnsi="Times New Roman" w:cs="Times New Roman"/>
          <w:b/>
          <w:bCs/>
          <w:sz w:val="28"/>
          <w:szCs w:val="28"/>
        </w:rPr>
        <w:t>1.11. Căn cứ pháp lý của thủ tục hành chính:</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Bộ luật Hàng hải Việt Nam năm 2005;</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Thông tư số 16/2013/TT-BGTVT ngày 30/7/2013 của Bộ trưởng Bộ Giao thông vận tải về quản lý tuyến vận tải thủy từ bờ ra đảo trong vùng biển Việt Nam;</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Thông tư số 24/2022/TT-BGTVT ngày 13/10/2022 của Bộ trưởng Bộ Giao thông vận tải sửa đổi, bổ sung các Thông tư của Bộ trưởng Bộ Giao thông vận tải quy định về quản lý tuyến vận tải thủy từ bờ ra đảo trong vùng biển Việt Nam.</w:t>
      </w:r>
    </w:p>
    <w:p w:rsidR="009D6B90" w:rsidRDefault="009D6B90" w:rsidP="009D6B90">
      <w:pPr>
        <w:spacing w:before="120" w:after="120"/>
        <w:rPr>
          <w:rFonts w:ascii="Times New Roman" w:hAnsi="Times New Roman" w:cs="Times New Roman"/>
          <w:sz w:val="28"/>
          <w:szCs w:val="28"/>
        </w:rPr>
      </w:pPr>
      <w:r w:rsidRPr="009D6B90">
        <w:rPr>
          <w:rFonts w:ascii="Times New Roman" w:hAnsi="Times New Roman" w:cs="Times New Roman"/>
          <w:sz w:val="28"/>
          <w:szCs w:val="28"/>
        </w:rPr>
        <w:t> </w:t>
      </w: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Default="00715940" w:rsidP="009D6B90">
      <w:pPr>
        <w:spacing w:before="120" w:after="120"/>
        <w:rPr>
          <w:rFonts w:ascii="Times New Roman" w:hAnsi="Times New Roman" w:cs="Times New Roman"/>
          <w:sz w:val="28"/>
          <w:szCs w:val="28"/>
        </w:rPr>
      </w:pPr>
    </w:p>
    <w:p w:rsidR="00715940" w:rsidRPr="009D6B90" w:rsidRDefault="00715940" w:rsidP="009D6B90">
      <w:pPr>
        <w:spacing w:before="120" w:after="120"/>
        <w:rPr>
          <w:rFonts w:ascii="Times New Roman" w:hAnsi="Times New Roman" w:cs="Times New Roman"/>
          <w:sz w:val="28"/>
          <w:szCs w:val="28"/>
        </w:rPr>
      </w:pPr>
    </w:p>
    <w:p w:rsidR="009D6B90" w:rsidRPr="009D6B90" w:rsidRDefault="009D6B90" w:rsidP="009D6B90">
      <w:pPr>
        <w:spacing w:before="120" w:after="120"/>
        <w:rPr>
          <w:rFonts w:ascii="Times New Roman" w:hAnsi="Times New Roman" w:cs="Times New Roman"/>
          <w:sz w:val="28"/>
          <w:szCs w:val="28"/>
        </w:rPr>
      </w:pPr>
      <w:r w:rsidRPr="009D6B90">
        <w:rPr>
          <w:rFonts w:ascii="Times New Roman" w:hAnsi="Times New Roman" w:cs="Times New Roman"/>
          <w:b/>
          <w:bCs/>
          <w:i/>
          <w:iCs/>
          <w:sz w:val="28"/>
          <w:szCs w:val="28"/>
        </w:rPr>
        <w:lastRenderedPageBreak/>
        <w:t>Mẫu: Bản đăng ký</w:t>
      </w:r>
    </w:p>
    <w:p w:rsidR="009D6B90" w:rsidRP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b/>
          <w:bCs/>
          <w:sz w:val="28"/>
          <w:szCs w:val="28"/>
        </w:rPr>
        <w:t>CỘNG HÒA XÃ HỘI CHỦ NGHĨA VIỆT NAM</w:t>
      </w:r>
      <w:r w:rsidRPr="009D6B90">
        <w:rPr>
          <w:rFonts w:ascii="Times New Roman" w:hAnsi="Times New Roman" w:cs="Times New Roman"/>
          <w:b/>
          <w:bCs/>
          <w:sz w:val="28"/>
          <w:szCs w:val="28"/>
        </w:rPr>
        <w:br/>
        <w:t xml:space="preserve">Độc lập - Tự do - Hạnh phúc </w:t>
      </w:r>
      <w:r w:rsidRPr="009D6B90">
        <w:rPr>
          <w:rFonts w:ascii="Times New Roman" w:hAnsi="Times New Roman" w:cs="Times New Roman"/>
          <w:b/>
          <w:bCs/>
          <w:sz w:val="28"/>
          <w:szCs w:val="28"/>
        </w:rPr>
        <w:br/>
        <w:t>---------------</w:t>
      </w:r>
    </w:p>
    <w:p w:rsidR="009D6B90" w:rsidRP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i/>
          <w:iCs/>
          <w:sz w:val="28"/>
          <w:szCs w:val="28"/>
        </w:rPr>
        <w:t>……, ngày…..tháng…….năm 20…..</w:t>
      </w:r>
    </w:p>
    <w:p w:rsidR="009D6B90" w:rsidRP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b/>
          <w:bCs/>
          <w:sz w:val="28"/>
          <w:szCs w:val="28"/>
        </w:rPr>
        <w:t>BẢN ĐĂNG KÝ</w:t>
      </w:r>
    </w:p>
    <w:p w:rsidR="009D6B90" w:rsidRP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b/>
          <w:bCs/>
          <w:sz w:val="28"/>
          <w:szCs w:val="28"/>
        </w:rPr>
        <w:t>Hoạt động vận tải hành khách cố định trên tuyến vận tải thủy từ bờ ra đảo</w:t>
      </w:r>
    </w:p>
    <w:p w:rsidR="009D6B90" w:rsidRP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b/>
          <w:bCs/>
          <w:sz w:val="28"/>
          <w:szCs w:val="28"/>
        </w:rPr>
        <w:t>Kính gửi:</w:t>
      </w:r>
      <w:r w:rsidRPr="009D6B90">
        <w:rPr>
          <w:rFonts w:ascii="Times New Roman" w:hAnsi="Times New Roman" w:cs="Times New Roman"/>
          <w:sz w:val="28"/>
          <w:szCs w:val="28"/>
        </w:rPr>
        <w:t xml:space="preserve"> ………………………………………</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Tên doanh nghiệp (hộ hoặc cá nhân kinh doanh)</w:t>
      </w:r>
      <w:proofErr w:type="gramStart"/>
      <w:r w:rsidRPr="009D6B90">
        <w:rPr>
          <w:rFonts w:ascii="Times New Roman" w:hAnsi="Times New Roman" w:cs="Times New Roman"/>
          <w:sz w:val="28"/>
          <w:szCs w:val="28"/>
        </w:rPr>
        <w:t>:...................................................</w:t>
      </w:r>
      <w:proofErr w:type="gramEnd"/>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Địa chỉ giao dịch</w:t>
      </w:r>
      <w:proofErr w:type="gramStart"/>
      <w:r w:rsidRPr="009D6B90">
        <w:rPr>
          <w:rFonts w:ascii="Times New Roman" w:hAnsi="Times New Roman" w:cs="Times New Roman"/>
          <w:sz w:val="28"/>
          <w:szCs w:val="28"/>
        </w:rPr>
        <w:t>:......................................................................................................</w:t>
      </w:r>
      <w:proofErr w:type="gramEnd"/>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9D6B90" w:rsidRPr="009D6B90">
        <w:rPr>
          <w:rFonts w:ascii="Times New Roman" w:hAnsi="Times New Roman" w:cs="Times New Roman"/>
          <w:sz w:val="28"/>
          <w:szCs w:val="28"/>
        </w:rPr>
        <w:t>Số điện thoạ</w:t>
      </w:r>
      <w:r>
        <w:rPr>
          <w:rFonts w:ascii="Times New Roman" w:hAnsi="Times New Roman" w:cs="Times New Roman"/>
          <w:sz w:val="28"/>
          <w:szCs w:val="28"/>
        </w:rPr>
        <w:t xml:space="preserve">i: …………………….; </w:t>
      </w:r>
      <w:r w:rsidR="009D6B90" w:rsidRPr="009D6B90">
        <w:rPr>
          <w:rFonts w:ascii="Times New Roman" w:hAnsi="Times New Roman" w:cs="Times New Roman"/>
          <w:sz w:val="28"/>
          <w:szCs w:val="28"/>
        </w:rPr>
        <w:t>Fax/email</w:t>
      </w:r>
      <w:proofErr w:type="gramStart"/>
      <w:r w:rsidR="009D6B90" w:rsidRPr="009D6B90">
        <w:rPr>
          <w:rFonts w:ascii="Times New Roman" w:hAnsi="Times New Roman" w:cs="Times New Roman"/>
          <w:sz w:val="28"/>
          <w:szCs w:val="28"/>
        </w:rPr>
        <w:t>:................................</w:t>
      </w:r>
      <w:proofErr w:type="gramEnd"/>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Giấy chứng nhận đăng ký kinh doanh số: …………….ngày....................</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Cơ quan cấp</w:t>
      </w:r>
      <w:proofErr w:type="gramStart"/>
      <w:r w:rsidRPr="009D6B90">
        <w:rPr>
          <w:rFonts w:ascii="Times New Roman" w:hAnsi="Times New Roman" w:cs="Times New Roman"/>
          <w:sz w:val="28"/>
          <w:szCs w:val="28"/>
        </w:rPr>
        <w:t>:............................................................................................................</w:t>
      </w:r>
      <w:proofErr w:type="gramEnd"/>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t>Đăng ký hoạt động vận tải khách cố định trên tuyến vận tải thủy từ bờ ra đảo với các nội dung sau:</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t>1. Các tuyến hoạt động:</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Tuyến 1: từ …………………..đến...................</w:t>
      </w:r>
      <w:r w:rsidR="00715940">
        <w:rPr>
          <w:rFonts w:ascii="Times New Roman" w:hAnsi="Times New Roman" w:cs="Times New Roman"/>
          <w:sz w:val="28"/>
          <w:szCs w:val="28"/>
        </w:rPr>
        <w:t>.......</w:t>
      </w:r>
      <w:r w:rsidR="00715940" w:rsidRPr="009D6B90">
        <w:rPr>
          <w:rFonts w:ascii="Times New Roman" w:hAnsi="Times New Roman" w:cs="Times New Roman"/>
          <w:i/>
          <w:iCs/>
          <w:sz w:val="28"/>
          <w:szCs w:val="28"/>
        </w:rPr>
        <w:t xml:space="preserve"> </w:t>
      </w:r>
      <w:proofErr w:type="gramStart"/>
      <w:r w:rsidRPr="009D6B90">
        <w:rPr>
          <w:rFonts w:ascii="Times New Roman" w:hAnsi="Times New Roman" w:cs="Times New Roman"/>
          <w:i/>
          <w:iCs/>
          <w:sz w:val="28"/>
          <w:szCs w:val="28"/>
        </w:rPr>
        <w:t>(</w:t>
      </w:r>
      <w:proofErr w:type="gramEnd"/>
      <w:r w:rsidRPr="009D6B90">
        <w:rPr>
          <w:rFonts w:ascii="Times New Roman" w:hAnsi="Times New Roman" w:cs="Times New Roman"/>
          <w:i/>
          <w:iCs/>
          <w:sz w:val="28"/>
          <w:szCs w:val="28"/>
        </w:rPr>
        <w:t>Các tuyến khác ghi tương tự)</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t>2. Số lượng phương tiện hoạt động trên mỗi tuyến vận tải:</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Tuyến 1: Phương tiện 1 (tên phương tiện, số đăng ký)……., trọng tải: …</w:t>
      </w:r>
      <w:proofErr w:type="gramStart"/>
      <w:r w:rsidRPr="009D6B90">
        <w:rPr>
          <w:rFonts w:ascii="Times New Roman" w:hAnsi="Times New Roman" w:cs="Times New Roman"/>
          <w:sz w:val="28"/>
          <w:szCs w:val="28"/>
        </w:rPr>
        <w:t>..(</w:t>
      </w:r>
      <w:proofErr w:type="gramEnd"/>
      <w:r w:rsidRPr="009D6B90">
        <w:rPr>
          <w:rFonts w:ascii="Times New Roman" w:hAnsi="Times New Roman" w:cs="Times New Roman"/>
          <w:sz w:val="28"/>
          <w:szCs w:val="28"/>
        </w:rPr>
        <w:t>ghế)</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i/>
          <w:iCs/>
          <w:sz w:val="28"/>
          <w:szCs w:val="28"/>
        </w:rPr>
        <w:t>(Các phương tiện khác ghi tương tự)</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t>3. Lịch chạy tàu trên mỗi tuyến vận tải:</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Tuyến 1: + Có ……… chuyến/ngày (tuần); xuất phát tại: ……………………vào các giờ (hoặc vào ngày nào trong tuần): .............</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Các cảng, bến đón, trả hành khách trên tuyến</w:t>
      </w:r>
      <w:proofErr w:type="gramStart"/>
      <w:r w:rsidRPr="009D6B90">
        <w:rPr>
          <w:rFonts w:ascii="Times New Roman" w:hAnsi="Times New Roman" w:cs="Times New Roman"/>
          <w:sz w:val="28"/>
          <w:szCs w:val="28"/>
        </w:rPr>
        <w:t>:........................................................</w:t>
      </w:r>
      <w:proofErr w:type="gramEnd"/>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i/>
          <w:iCs/>
          <w:sz w:val="28"/>
          <w:szCs w:val="28"/>
        </w:rPr>
        <w:t>(Các tuyến khác ghi tương tự)</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t>4. Giá vé hành khách trên mỗi tuyến vận tải</w:t>
      </w:r>
      <w:r w:rsidRPr="009D6B90">
        <w:rPr>
          <w:rFonts w:ascii="Times New Roman" w:hAnsi="Times New Roman" w:cs="Times New Roman"/>
          <w:sz w:val="28"/>
          <w:szCs w:val="28"/>
        </w:rPr>
        <w:t>..........................................................</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t>5. Thời hạn hoạt động</w:t>
      </w:r>
      <w:proofErr w:type="gramStart"/>
      <w:r w:rsidRPr="009D6B90">
        <w:rPr>
          <w:rFonts w:ascii="Times New Roman" w:hAnsi="Times New Roman" w:cs="Times New Roman"/>
          <w:b/>
          <w:bCs/>
          <w:sz w:val="28"/>
          <w:szCs w:val="28"/>
        </w:rPr>
        <w:t>:</w:t>
      </w:r>
      <w:r w:rsidRPr="009D6B90">
        <w:rPr>
          <w:rFonts w:ascii="Times New Roman" w:hAnsi="Times New Roman" w:cs="Times New Roman"/>
          <w:sz w:val="28"/>
          <w:szCs w:val="28"/>
        </w:rPr>
        <w:t>.....................................................................................</w:t>
      </w:r>
      <w:proofErr w:type="gramEnd"/>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t>6. Cam kết:</w:t>
      </w:r>
      <w:r w:rsidRPr="009D6B90">
        <w:rPr>
          <w:rFonts w:ascii="Times New Roman" w:hAnsi="Times New Roman" w:cs="Times New Roman"/>
          <w:sz w:val="28"/>
          <w:szCs w:val="28"/>
        </w:rPr>
        <w:t xml:space="preserve"> Doanh nghiệp (hộ hoặc cá nhân kinh doanh) cam kết thực hiện nghiêm chỉnh các quy định pháp luật.</w:t>
      </w:r>
    </w:p>
    <w:tbl>
      <w:tblPr>
        <w:tblW w:w="9747" w:type="dxa"/>
        <w:tblBorders>
          <w:top w:val="nil"/>
          <w:bottom w:val="nil"/>
          <w:insideH w:val="nil"/>
          <w:insideV w:val="nil"/>
        </w:tblBorders>
        <w:tblCellMar>
          <w:left w:w="0" w:type="dxa"/>
          <w:right w:w="0" w:type="dxa"/>
        </w:tblCellMar>
        <w:tblLook w:val="04A0"/>
      </w:tblPr>
      <w:tblGrid>
        <w:gridCol w:w="4428"/>
        <w:gridCol w:w="5319"/>
      </w:tblGrid>
      <w:tr w:rsidR="009D6B90" w:rsidRPr="009D6B90" w:rsidTr="0071594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6B90" w:rsidRPr="009D6B90" w:rsidRDefault="009D6B90" w:rsidP="009D6B90">
            <w:pPr>
              <w:spacing w:before="120" w:after="120"/>
              <w:rPr>
                <w:rFonts w:ascii="Times New Roman" w:hAnsi="Times New Roman" w:cs="Times New Roman"/>
                <w:sz w:val="28"/>
                <w:szCs w:val="28"/>
              </w:rPr>
            </w:pPr>
            <w:r w:rsidRPr="009D6B90">
              <w:rPr>
                <w:rFonts w:ascii="Times New Roman" w:hAnsi="Times New Roman" w:cs="Times New Roman"/>
                <w:sz w:val="28"/>
                <w:szCs w:val="28"/>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9D6B90" w:rsidRP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b/>
                <w:bCs/>
                <w:sz w:val="28"/>
                <w:szCs w:val="28"/>
              </w:rPr>
              <w:t>Đại diện doanh nghiệp</w:t>
            </w:r>
            <w:r w:rsidRPr="009D6B90">
              <w:rPr>
                <w:rFonts w:ascii="Times New Roman" w:hAnsi="Times New Roman" w:cs="Times New Roman"/>
                <w:b/>
                <w:bCs/>
                <w:sz w:val="28"/>
                <w:szCs w:val="28"/>
              </w:rPr>
              <w:br/>
              <w:t>(hộ hoặc cá nhân kinh doanh)</w:t>
            </w:r>
            <w:r w:rsidRPr="009D6B90">
              <w:rPr>
                <w:rFonts w:ascii="Times New Roman" w:hAnsi="Times New Roman" w:cs="Times New Roman"/>
                <w:sz w:val="28"/>
                <w:szCs w:val="28"/>
              </w:rPr>
              <w:br/>
            </w:r>
            <w:r w:rsidRPr="009D6B90">
              <w:rPr>
                <w:rFonts w:ascii="Times New Roman" w:hAnsi="Times New Roman" w:cs="Times New Roman"/>
                <w:i/>
                <w:iCs/>
                <w:sz w:val="28"/>
                <w:szCs w:val="28"/>
              </w:rPr>
              <w:t>Ký, ghi rõ họ, tên và đóng dấu (nế</w:t>
            </w:r>
            <w:r w:rsidR="00715940">
              <w:rPr>
                <w:rFonts w:ascii="Times New Roman" w:hAnsi="Times New Roman" w:cs="Times New Roman"/>
                <w:i/>
                <w:iCs/>
                <w:sz w:val="28"/>
                <w:szCs w:val="28"/>
              </w:rPr>
              <w:t xml:space="preserve">u </w:t>
            </w:r>
            <w:r w:rsidRPr="009D6B90">
              <w:rPr>
                <w:rFonts w:ascii="Times New Roman" w:hAnsi="Times New Roman" w:cs="Times New Roman"/>
                <w:i/>
                <w:iCs/>
                <w:sz w:val="28"/>
                <w:szCs w:val="28"/>
              </w:rPr>
              <w:t>có)</w:t>
            </w:r>
          </w:p>
        </w:tc>
      </w:tr>
    </w:tbl>
    <w:p w:rsidR="009D6B90" w:rsidRPr="009D6B90" w:rsidRDefault="009D6B90" w:rsidP="009D6B90">
      <w:pPr>
        <w:spacing w:before="120" w:after="120"/>
        <w:rPr>
          <w:rFonts w:ascii="Times New Roman" w:hAnsi="Times New Roman" w:cs="Times New Roman"/>
          <w:sz w:val="28"/>
          <w:szCs w:val="28"/>
        </w:rPr>
      </w:pPr>
      <w:r w:rsidRPr="009D6B90">
        <w:rPr>
          <w:rFonts w:ascii="Times New Roman" w:hAnsi="Times New Roman" w:cs="Times New Roman"/>
          <w:b/>
          <w:bCs/>
          <w:i/>
          <w:iCs/>
          <w:sz w:val="28"/>
          <w:szCs w:val="28"/>
        </w:rPr>
        <w:lastRenderedPageBreak/>
        <w:t>Mẫu: Văn bản chấp thuận</w:t>
      </w:r>
    </w:p>
    <w:tbl>
      <w:tblPr>
        <w:tblW w:w="10173" w:type="dxa"/>
        <w:tblBorders>
          <w:top w:val="nil"/>
          <w:bottom w:val="nil"/>
          <w:insideH w:val="nil"/>
          <w:insideV w:val="nil"/>
        </w:tblBorders>
        <w:tblCellMar>
          <w:left w:w="0" w:type="dxa"/>
          <w:right w:w="0" w:type="dxa"/>
        </w:tblCellMar>
        <w:tblLook w:val="04A0"/>
      </w:tblPr>
      <w:tblGrid>
        <w:gridCol w:w="3936"/>
        <w:gridCol w:w="6237"/>
      </w:tblGrid>
      <w:tr w:rsidR="009D6B90" w:rsidRPr="009D6B90" w:rsidTr="00715940">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9D6B90" w:rsidRP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b/>
                <w:bCs/>
                <w:sz w:val="28"/>
                <w:szCs w:val="28"/>
              </w:rPr>
              <w:t xml:space="preserve">TÊN CQ, TC CHỦ QUẢN </w:t>
            </w:r>
            <w:r w:rsidRPr="009D6B90">
              <w:rPr>
                <w:rFonts w:ascii="Times New Roman" w:hAnsi="Times New Roman" w:cs="Times New Roman"/>
                <w:b/>
                <w:bCs/>
                <w:sz w:val="28"/>
                <w:szCs w:val="28"/>
                <w:vertAlign w:val="superscript"/>
              </w:rPr>
              <w:t>1</w:t>
            </w:r>
            <w:r w:rsidRPr="009D6B90">
              <w:rPr>
                <w:rFonts w:ascii="Times New Roman" w:hAnsi="Times New Roman" w:cs="Times New Roman"/>
                <w:b/>
                <w:bCs/>
                <w:sz w:val="28"/>
                <w:szCs w:val="28"/>
              </w:rPr>
              <w:br/>
            </w:r>
            <w:r w:rsidRPr="009D6B90">
              <w:rPr>
                <w:rFonts w:ascii="Times New Roman" w:hAnsi="Times New Roman" w:cs="Times New Roman"/>
                <w:sz w:val="28"/>
                <w:szCs w:val="28"/>
              </w:rPr>
              <w:t xml:space="preserve">TÊN CƠ QUAN, TỔ CHỨC </w:t>
            </w:r>
            <w:r w:rsidRPr="009D6B90">
              <w:rPr>
                <w:rFonts w:ascii="Times New Roman" w:hAnsi="Times New Roman" w:cs="Times New Roman"/>
                <w:sz w:val="28"/>
                <w:szCs w:val="28"/>
                <w:vertAlign w:val="superscript"/>
              </w:rPr>
              <w:t>2</w:t>
            </w:r>
            <w:r w:rsidRPr="009D6B90">
              <w:rPr>
                <w:rFonts w:ascii="Times New Roman" w:hAnsi="Times New Roman" w:cs="Times New Roman"/>
                <w:b/>
                <w:bCs/>
                <w:sz w:val="28"/>
                <w:szCs w:val="28"/>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9D6B90" w:rsidRP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b/>
                <w:bCs/>
                <w:sz w:val="28"/>
                <w:szCs w:val="28"/>
              </w:rPr>
              <w:t>CỘNG HÒA XÃ HỘI CHỦ NGHĨA VIỆT NAM</w:t>
            </w:r>
            <w:r w:rsidRPr="009D6B90">
              <w:rPr>
                <w:rFonts w:ascii="Times New Roman" w:hAnsi="Times New Roman" w:cs="Times New Roman"/>
                <w:b/>
                <w:bCs/>
                <w:sz w:val="28"/>
                <w:szCs w:val="28"/>
              </w:rPr>
              <w:br/>
              <w:t xml:space="preserve">Độc lập - Tự do - Hạnh phúc </w:t>
            </w:r>
            <w:r w:rsidRPr="009D6B90">
              <w:rPr>
                <w:rFonts w:ascii="Times New Roman" w:hAnsi="Times New Roman" w:cs="Times New Roman"/>
                <w:b/>
                <w:bCs/>
                <w:sz w:val="28"/>
                <w:szCs w:val="28"/>
              </w:rPr>
              <w:br/>
              <w:t>---------------</w:t>
            </w:r>
          </w:p>
        </w:tc>
      </w:tr>
      <w:tr w:rsidR="009D6B90" w:rsidRPr="009D6B90" w:rsidTr="00715940">
        <w:tblPrEx>
          <w:tblBorders>
            <w:top w:val="none" w:sz="0" w:space="0" w:color="auto"/>
            <w:bottom w:val="none" w:sz="0" w:space="0" w:color="auto"/>
            <w:insideH w:val="none" w:sz="0" w:space="0" w:color="auto"/>
            <w:insideV w:val="none" w:sz="0" w:space="0" w:color="auto"/>
          </w:tblBorders>
        </w:tblPrEx>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9D6B90" w:rsidRPr="009D6B90" w:rsidRDefault="009D6B90" w:rsidP="00715940">
            <w:pPr>
              <w:spacing w:before="120" w:after="120"/>
              <w:jc w:val="center"/>
              <w:rPr>
                <w:rFonts w:ascii="Times New Roman" w:hAnsi="Times New Roman" w:cs="Times New Roman"/>
                <w:sz w:val="28"/>
                <w:szCs w:val="28"/>
              </w:rPr>
            </w:pPr>
            <w:r w:rsidRPr="009D6B90">
              <w:rPr>
                <w:rFonts w:ascii="Times New Roman" w:hAnsi="Times New Roman" w:cs="Times New Roman"/>
                <w:sz w:val="28"/>
                <w:szCs w:val="28"/>
              </w:rPr>
              <w:t>Số: ……</w:t>
            </w:r>
            <w:r w:rsidRPr="009D6B90">
              <w:rPr>
                <w:rFonts w:ascii="Times New Roman" w:hAnsi="Times New Roman" w:cs="Times New Roman"/>
                <w:sz w:val="28"/>
                <w:szCs w:val="28"/>
              </w:rPr>
              <w:br/>
            </w:r>
            <w:r w:rsidRPr="009D6B90">
              <w:rPr>
                <w:rFonts w:ascii="Times New Roman" w:hAnsi="Times New Roman" w:cs="Times New Roman"/>
                <w:i/>
                <w:iCs/>
                <w:sz w:val="28"/>
                <w:szCs w:val="28"/>
              </w:rPr>
              <w:t>Vv: chấp thuận hoạt động vận tải hành khách cố định trên tuyến vận tải thủy từ bờ ra đảo</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9D6B90" w:rsidRPr="009D6B90" w:rsidRDefault="009D6B90" w:rsidP="009D6B90">
            <w:pPr>
              <w:spacing w:before="120" w:after="120"/>
              <w:jc w:val="right"/>
              <w:rPr>
                <w:rFonts w:ascii="Times New Roman" w:hAnsi="Times New Roman" w:cs="Times New Roman"/>
                <w:sz w:val="28"/>
                <w:szCs w:val="28"/>
              </w:rPr>
            </w:pPr>
            <w:r w:rsidRPr="009D6B90">
              <w:rPr>
                <w:rFonts w:ascii="Times New Roman" w:hAnsi="Times New Roman" w:cs="Times New Roman"/>
                <w:i/>
                <w:iCs/>
                <w:sz w:val="28"/>
                <w:szCs w:val="28"/>
              </w:rPr>
              <w:t>……, ngày … tháng … năm …</w:t>
            </w:r>
          </w:p>
        </w:tc>
      </w:tr>
    </w:tbl>
    <w:p w:rsidR="009D6B90" w:rsidRP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sz w:val="28"/>
          <w:szCs w:val="28"/>
        </w:rPr>
        <w:t> </w:t>
      </w:r>
    </w:p>
    <w:p w:rsid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sz w:val="28"/>
          <w:szCs w:val="28"/>
        </w:rPr>
        <w:t xml:space="preserve">Kính gửi: </w:t>
      </w:r>
      <w:r w:rsidRPr="009D6B90">
        <w:rPr>
          <w:rFonts w:ascii="Times New Roman" w:hAnsi="Times New Roman" w:cs="Times New Roman"/>
          <w:sz w:val="28"/>
          <w:szCs w:val="28"/>
          <w:vertAlign w:val="superscript"/>
        </w:rPr>
        <w:t>3</w:t>
      </w:r>
      <w:r w:rsidRPr="009D6B90">
        <w:rPr>
          <w:rFonts w:ascii="Times New Roman" w:hAnsi="Times New Roman" w:cs="Times New Roman"/>
          <w:sz w:val="28"/>
          <w:szCs w:val="28"/>
        </w:rPr>
        <w:t>………………..</w:t>
      </w:r>
    </w:p>
    <w:p w:rsidR="00715940" w:rsidRPr="009D6B90" w:rsidRDefault="00715940" w:rsidP="009D6B90">
      <w:pPr>
        <w:spacing w:before="120" w:after="120"/>
        <w:jc w:val="center"/>
        <w:rPr>
          <w:rFonts w:ascii="Times New Roman" w:hAnsi="Times New Roman" w:cs="Times New Roman"/>
          <w:sz w:val="28"/>
          <w:szCs w:val="28"/>
        </w:rPr>
      </w:pP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Căn cứ Thông tư số 16/2013/TT-BGTVT ngày 30 tháng 7 năm 2013 của Bộ trưởng Bộ Giao thông vận tải quy định về quản lý tuyến vận tải thủy từ bờ ra đảo trong vùng biển Việt Nam;</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 xml:space="preserve">- Căn cứ Thông tư số </w:t>
      </w:r>
      <w:r>
        <w:rPr>
          <w:rFonts w:ascii="Times New Roman" w:hAnsi="Times New Roman" w:cs="Times New Roman"/>
          <w:sz w:val="28"/>
          <w:szCs w:val="28"/>
        </w:rPr>
        <w:t>24</w:t>
      </w:r>
      <w:r w:rsidR="009D6B90" w:rsidRPr="009D6B90">
        <w:rPr>
          <w:rFonts w:ascii="Times New Roman" w:hAnsi="Times New Roman" w:cs="Times New Roman"/>
          <w:sz w:val="28"/>
          <w:szCs w:val="28"/>
        </w:rPr>
        <w:t xml:space="preserve">/2022/TT-BGTVT ngày </w:t>
      </w:r>
      <w:r>
        <w:rPr>
          <w:rFonts w:ascii="Times New Roman" w:hAnsi="Times New Roman" w:cs="Times New Roman"/>
          <w:sz w:val="28"/>
          <w:szCs w:val="28"/>
        </w:rPr>
        <w:t>13</w:t>
      </w:r>
      <w:r w:rsidR="009D6B90" w:rsidRPr="009D6B90">
        <w:rPr>
          <w:rFonts w:ascii="Times New Roman" w:hAnsi="Times New Roman" w:cs="Times New Roman"/>
          <w:sz w:val="28"/>
          <w:szCs w:val="28"/>
        </w:rPr>
        <w:t xml:space="preserve"> tháng </w:t>
      </w:r>
      <w:r>
        <w:rPr>
          <w:rFonts w:ascii="Times New Roman" w:hAnsi="Times New Roman" w:cs="Times New Roman"/>
          <w:sz w:val="28"/>
          <w:szCs w:val="28"/>
        </w:rPr>
        <w:t>10</w:t>
      </w:r>
      <w:r w:rsidR="009D6B90" w:rsidRPr="009D6B90">
        <w:rPr>
          <w:rFonts w:ascii="Times New Roman" w:hAnsi="Times New Roman" w:cs="Times New Roman"/>
          <w:sz w:val="28"/>
          <w:szCs w:val="28"/>
        </w:rPr>
        <w:t xml:space="preserve"> năm 2022 của Bộ trưởng Bộ Giao thông vận tải sửa đổi, bổ sung các Thông tư của Bộ trưởng Bộ Giao thông vận tải quy định về quản lý tuyến vận tải thủy từ bờ ra đảo trong vùng biển Việt Nam;</w:t>
      </w:r>
    </w:p>
    <w:p w:rsidR="009D6B90" w:rsidRPr="009D6B90" w:rsidRDefault="00715940" w:rsidP="0071594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D6B90" w:rsidRPr="009D6B90">
        <w:rPr>
          <w:rFonts w:ascii="Times New Roman" w:hAnsi="Times New Roman" w:cs="Times New Roman"/>
          <w:sz w:val="28"/>
          <w:szCs w:val="28"/>
        </w:rPr>
        <w:t>Tên cơ quan, tổ chức ……… chấp thuận hoạt động vận tải hành khách cố định trên tuyến vận tải thủy từ bờ ra đảo ………… với các nội dung sau đây:</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Tên doanh nghiệp (hộ hoặc cá nhân kinh doanh)</w:t>
      </w:r>
      <w:proofErr w:type="gramStart"/>
      <w:r w:rsidRPr="009D6B90">
        <w:rPr>
          <w:rFonts w:ascii="Times New Roman" w:hAnsi="Times New Roman" w:cs="Times New Roman"/>
          <w:sz w:val="28"/>
          <w:szCs w:val="28"/>
        </w:rPr>
        <w:t>:...........................................</w:t>
      </w:r>
      <w:proofErr w:type="gramEnd"/>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Địa chỉ giao dịch</w:t>
      </w:r>
      <w:proofErr w:type="gramStart"/>
      <w:r w:rsidRPr="009D6B90">
        <w:rPr>
          <w:rFonts w:ascii="Times New Roman" w:hAnsi="Times New Roman" w:cs="Times New Roman"/>
          <w:sz w:val="28"/>
          <w:szCs w:val="28"/>
        </w:rPr>
        <w:t>:..........................................................</w:t>
      </w:r>
      <w:proofErr w:type="gramEnd"/>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Số điện thoại: …………………….; Fax/email</w:t>
      </w:r>
      <w:proofErr w:type="gramStart"/>
      <w:r w:rsidRPr="009D6B90">
        <w:rPr>
          <w:rFonts w:ascii="Times New Roman" w:hAnsi="Times New Roman" w:cs="Times New Roman"/>
          <w:sz w:val="28"/>
          <w:szCs w:val="28"/>
        </w:rPr>
        <w:t>:..........................................</w:t>
      </w:r>
      <w:proofErr w:type="gramEnd"/>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Giấy chứng nhận đăng ký kinh doanh số: …………….ngày........................</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Cơ quan cấp</w:t>
      </w:r>
      <w:proofErr w:type="gramStart"/>
      <w:r w:rsidRPr="009D6B90">
        <w:rPr>
          <w:rFonts w:ascii="Times New Roman" w:hAnsi="Times New Roman" w:cs="Times New Roman"/>
          <w:sz w:val="28"/>
          <w:szCs w:val="28"/>
        </w:rPr>
        <w:t>:..................................................</w:t>
      </w:r>
      <w:proofErr w:type="gramEnd"/>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t>Hoạt động vận tải khách cố định trên tuyến vận tải thủy từ bờ ra đảo với các nội dung sau:</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t>1. Các tuyến hoạt động:</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Tuyến 1: từ …………………..đến.......................................</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i/>
          <w:iCs/>
          <w:sz w:val="28"/>
          <w:szCs w:val="28"/>
        </w:rPr>
        <w:t>(Các tuyến khác ghi tương tự)</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t>2. Số lượng phương tiện hoạt động trên mỗi tuyến vận tải:</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Tuyến 1: Phương tiện 1 (tên phương tiện, số đăng ký)……., trọng tải: …</w:t>
      </w:r>
      <w:proofErr w:type="gramStart"/>
      <w:r w:rsidRPr="009D6B90">
        <w:rPr>
          <w:rFonts w:ascii="Times New Roman" w:hAnsi="Times New Roman" w:cs="Times New Roman"/>
          <w:sz w:val="28"/>
          <w:szCs w:val="28"/>
        </w:rPr>
        <w:t>..(</w:t>
      </w:r>
      <w:proofErr w:type="gramEnd"/>
      <w:r w:rsidRPr="009D6B90">
        <w:rPr>
          <w:rFonts w:ascii="Times New Roman" w:hAnsi="Times New Roman" w:cs="Times New Roman"/>
          <w:sz w:val="28"/>
          <w:szCs w:val="28"/>
        </w:rPr>
        <w:t>ghế)</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i/>
          <w:iCs/>
          <w:sz w:val="28"/>
          <w:szCs w:val="28"/>
        </w:rPr>
        <w:t>(Các phương tiện khác ghi tương tự)</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lastRenderedPageBreak/>
        <w:t>3. Lịch chạy tàu trên mỗi tuyến vận tải:</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Tuyến 1: + Tối đa có ……… chuyến/ngày (tuần); xuất phát tại: …………… vào các giờ (hoặc vào ngày nào trong tuần): ..................................</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Các cảng, bến đón, trả hành khách trên tuyến</w:t>
      </w:r>
      <w:proofErr w:type="gramStart"/>
      <w:r w:rsidRPr="009D6B90">
        <w:rPr>
          <w:rFonts w:ascii="Times New Roman" w:hAnsi="Times New Roman" w:cs="Times New Roman"/>
          <w:sz w:val="28"/>
          <w:szCs w:val="28"/>
        </w:rPr>
        <w:t>:.............................</w:t>
      </w:r>
      <w:proofErr w:type="gramEnd"/>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i/>
          <w:iCs/>
          <w:sz w:val="28"/>
          <w:szCs w:val="28"/>
        </w:rPr>
        <w:t>(Các tuyến khác ghi tương tự)</w:t>
      </w:r>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b/>
          <w:bCs/>
          <w:sz w:val="28"/>
          <w:szCs w:val="28"/>
        </w:rPr>
        <w:t>4. Thời hạn hoạt động</w:t>
      </w:r>
      <w:proofErr w:type="gramStart"/>
      <w:r w:rsidRPr="009D6B90">
        <w:rPr>
          <w:rFonts w:ascii="Times New Roman" w:hAnsi="Times New Roman" w:cs="Times New Roman"/>
          <w:b/>
          <w:bCs/>
          <w:sz w:val="28"/>
          <w:szCs w:val="28"/>
        </w:rPr>
        <w:t>:</w:t>
      </w:r>
      <w:r w:rsidRPr="009D6B90">
        <w:rPr>
          <w:rFonts w:ascii="Times New Roman" w:hAnsi="Times New Roman" w:cs="Times New Roman"/>
          <w:sz w:val="28"/>
          <w:szCs w:val="28"/>
        </w:rPr>
        <w:t>...............................................</w:t>
      </w:r>
      <w:proofErr w:type="gramEnd"/>
    </w:p>
    <w:p w:rsidR="009D6B90" w:rsidRPr="009D6B90" w:rsidRDefault="009D6B90" w:rsidP="00715940">
      <w:pPr>
        <w:spacing w:before="120" w:after="120"/>
        <w:jc w:val="both"/>
        <w:rPr>
          <w:rFonts w:ascii="Times New Roman" w:hAnsi="Times New Roman" w:cs="Times New Roman"/>
          <w:sz w:val="28"/>
          <w:szCs w:val="28"/>
        </w:rPr>
      </w:pPr>
      <w:r w:rsidRPr="009D6B90">
        <w:rPr>
          <w:rFonts w:ascii="Times New Roman" w:hAnsi="Times New Roman" w:cs="Times New Roman"/>
          <w:sz w:val="28"/>
          <w:szCs w:val="28"/>
        </w:rPr>
        <w:t xml:space="preserve">Văn bản chấp thuận đăng ký hoạt động vận tải hành khách cố định trên tuyến vận tải thủy từ bờ ra đảo có hiệu lực kể từ ngày ký văn </w:t>
      </w:r>
      <w:proofErr w:type="gramStart"/>
      <w:r w:rsidRPr="009D6B90">
        <w:rPr>
          <w:rFonts w:ascii="Times New Roman" w:hAnsi="Times New Roman" w:cs="Times New Roman"/>
          <w:sz w:val="28"/>
          <w:szCs w:val="28"/>
        </w:rPr>
        <w:t>bản ./</w:t>
      </w:r>
      <w:proofErr w:type="gramEnd"/>
      <w:r w:rsidRPr="009D6B90">
        <w:rPr>
          <w:rFonts w:ascii="Times New Roman" w:hAnsi="Times New Roman" w:cs="Times New Roman"/>
          <w:sz w:val="28"/>
          <w:szCs w:val="28"/>
        </w:rPr>
        <w:t>.</w:t>
      </w:r>
    </w:p>
    <w:tbl>
      <w:tblPr>
        <w:tblW w:w="9606" w:type="dxa"/>
        <w:tblBorders>
          <w:top w:val="nil"/>
          <w:bottom w:val="nil"/>
          <w:insideH w:val="nil"/>
          <w:insideV w:val="nil"/>
        </w:tblBorders>
        <w:tblCellMar>
          <w:left w:w="0" w:type="dxa"/>
          <w:right w:w="0" w:type="dxa"/>
        </w:tblCellMar>
        <w:tblLook w:val="04A0"/>
      </w:tblPr>
      <w:tblGrid>
        <w:gridCol w:w="4428"/>
        <w:gridCol w:w="5178"/>
      </w:tblGrid>
      <w:tr w:rsidR="009D6B90" w:rsidRPr="009D6B90" w:rsidTr="0071594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6B90" w:rsidRPr="009D6B90" w:rsidRDefault="009D6B90" w:rsidP="009D6B90">
            <w:pPr>
              <w:spacing w:before="120" w:after="120"/>
              <w:rPr>
                <w:rFonts w:ascii="Times New Roman" w:hAnsi="Times New Roman" w:cs="Times New Roman"/>
                <w:sz w:val="28"/>
                <w:szCs w:val="28"/>
              </w:rPr>
            </w:pPr>
            <w:r w:rsidRPr="009D6B90">
              <w:rPr>
                <w:rFonts w:ascii="Times New Roman" w:hAnsi="Times New Roman" w:cs="Times New Roman"/>
                <w:sz w:val="28"/>
                <w:szCs w:val="28"/>
              </w:rPr>
              <w:t> </w:t>
            </w:r>
            <w:r w:rsidRPr="009D6B90">
              <w:rPr>
                <w:rFonts w:ascii="Times New Roman" w:hAnsi="Times New Roman" w:cs="Times New Roman"/>
                <w:b/>
                <w:bCs/>
                <w:i/>
                <w:iCs/>
                <w:sz w:val="28"/>
                <w:szCs w:val="28"/>
              </w:rPr>
              <w:br/>
              <w:t>Nơi nhận</w:t>
            </w:r>
            <w:proofErr w:type="gramStart"/>
            <w:r w:rsidRPr="009D6B90">
              <w:rPr>
                <w:rFonts w:ascii="Times New Roman" w:hAnsi="Times New Roman" w:cs="Times New Roman"/>
                <w:b/>
                <w:bCs/>
                <w:i/>
                <w:iCs/>
                <w:sz w:val="28"/>
                <w:szCs w:val="28"/>
              </w:rPr>
              <w:t>:</w:t>
            </w:r>
            <w:proofErr w:type="gramEnd"/>
            <w:r w:rsidRPr="009D6B90">
              <w:rPr>
                <w:rFonts w:ascii="Times New Roman" w:hAnsi="Times New Roman" w:cs="Times New Roman"/>
                <w:b/>
                <w:bCs/>
                <w:i/>
                <w:iCs/>
                <w:sz w:val="28"/>
                <w:szCs w:val="28"/>
              </w:rPr>
              <w:br/>
            </w:r>
            <w:r w:rsidRPr="009D6B90">
              <w:rPr>
                <w:rFonts w:ascii="Times New Roman" w:hAnsi="Times New Roman" w:cs="Times New Roman"/>
                <w:sz w:val="28"/>
                <w:szCs w:val="28"/>
              </w:rPr>
              <w:t>- Như Điều... ...;</w:t>
            </w:r>
            <w:r w:rsidRPr="009D6B90">
              <w:rPr>
                <w:rFonts w:ascii="Times New Roman" w:hAnsi="Times New Roman" w:cs="Times New Roman"/>
                <w:sz w:val="28"/>
                <w:szCs w:val="28"/>
              </w:rPr>
              <w:br/>
              <w:t>-..............;</w:t>
            </w:r>
            <w:r w:rsidRPr="009D6B90">
              <w:rPr>
                <w:rFonts w:ascii="Times New Roman" w:hAnsi="Times New Roman" w:cs="Times New Roman"/>
                <w:sz w:val="28"/>
                <w:szCs w:val="28"/>
              </w:rPr>
              <w:br/>
              <w:t>- Lưu: VT,...</w:t>
            </w:r>
            <w:r w:rsidRPr="009D6B90">
              <w:rPr>
                <w:rFonts w:ascii="Times New Roman" w:hAnsi="Times New Roman" w:cs="Times New Roman"/>
                <w:sz w:val="28"/>
                <w:szCs w:val="28"/>
                <w:vertAlign w:val="superscript"/>
              </w:rPr>
              <w:t>8</w:t>
            </w:r>
            <w:r w:rsidRPr="009D6B90">
              <w:rPr>
                <w:rFonts w:ascii="Times New Roman" w:hAnsi="Times New Roman" w:cs="Times New Roman"/>
                <w:sz w:val="28"/>
                <w:szCs w:val="28"/>
              </w:rPr>
              <w:t>...</w:t>
            </w:r>
            <w:r w:rsidRPr="009D6B90">
              <w:rPr>
                <w:rFonts w:ascii="Times New Roman" w:hAnsi="Times New Roman" w:cs="Times New Roman"/>
                <w:sz w:val="28"/>
                <w:szCs w:val="28"/>
                <w:vertAlign w:val="superscript"/>
              </w:rPr>
              <w:t>9</w:t>
            </w:r>
            <w:r w:rsidRPr="009D6B90">
              <w:rPr>
                <w:rFonts w:ascii="Times New Roman" w:hAnsi="Times New Roman" w:cs="Times New Roman"/>
                <w:sz w:val="28"/>
                <w:szCs w:val="28"/>
              </w:rPr>
              <w:t>...</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9D6B90" w:rsidRP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b/>
                <w:bCs/>
                <w:sz w:val="28"/>
                <w:szCs w:val="28"/>
              </w:rPr>
              <w:t>QUYỀN HẠN, CHỨC VỤ</w:t>
            </w:r>
            <w:r w:rsidRPr="009D6B90">
              <w:rPr>
                <w:rFonts w:ascii="Times New Roman" w:hAnsi="Times New Roman" w:cs="Times New Roman"/>
                <w:b/>
                <w:bCs/>
                <w:sz w:val="28"/>
                <w:szCs w:val="28"/>
              </w:rPr>
              <w:br/>
              <w:t>CỦA NGƯỜI KÝ</w:t>
            </w:r>
            <w:r w:rsidRPr="009D6B90">
              <w:rPr>
                <w:rFonts w:ascii="Times New Roman" w:hAnsi="Times New Roman" w:cs="Times New Roman"/>
                <w:b/>
                <w:bCs/>
                <w:sz w:val="28"/>
                <w:szCs w:val="28"/>
              </w:rPr>
              <w:br/>
            </w:r>
            <w:r w:rsidRPr="009D6B90">
              <w:rPr>
                <w:rFonts w:ascii="Times New Roman" w:hAnsi="Times New Roman" w:cs="Times New Roman"/>
                <w:i/>
                <w:iCs/>
                <w:sz w:val="28"/>
                <w:szCs w:val="28"/>
              </w:rPr>
              <w:t>(Chữ ký của người có thẩm quyền, dấu/chữ</w:t>
            </w:r>
            <w:r w:rsidRPr="009D6B90">
              <w:rPr>
                <w:rFonts w:ascii="Times New Roman" w:hAnsi="Times New Roman" w:cs="Times New Roman"/>
                <w:i/>
                <w:iCs/>
                <w:sz w:val="28"/>
                <w:szCs w:val="28"/>
              </w:rPr>
              <w:br/>
              <w:t>ký số của cơ quan, tổ chức)</w:t>
            </w:r>
            <w:r w:rsidRPr="009D6B90">
              <w:rPr>
                <w:rFonts w:ascii="Times New Roman" w:hAnsi="Times New Roman" w:cs="Times New Roman"/>
                <w:i/>
                <w:iCs/>
                <w:sz w:val="28"/>
                <w:szCs w:val="28"/>
              </w:rPr>
              <w:br/>
            </w:r>
            <w:r w:rsidRPr="009D6B90">
              <w:rPr>
                <w:rFonts w:ascii="Times New Roman" w:hAnsi="Times New Roman" w:cs="Times New Roman"/>
                <w:b/>
                <w:bCs/>
                <w:sz w:val="28"/>
                <w:szCs w:val="28"/>
              </w:rPr>
              <w:t>Họ và tên</w:t>
            </w:r>
          </w:p>
          <w:p w:rsidR="009D6B90" w:rsidRDefault="009D6B90" w:rsidP="009D6B90">
            <w:pPr>
              <w:spacing w:before="120" w:after="120"/>
              <w:jc w:val="center"/>
              <w:rPr>
                <w:rFonts w:ascii="Times New Roman" w:hAnsi="Times New Roman" w:cs="Times New Roman"/>
                <w:sz w:val="28"/>
                <w:szCs w:val="28"/>
              </w:rPr>
            </w:pPr>
            <w:r w:rsidRPr="009D6B90">
              <w:rPr>
                <w:rFonts w:ascii="Times New Roman" w:hAnsi="Times New Roman" w:cs="Times New Roman"/>
                <w:sz w:val="28"/>
                <w:szCs w:val="28"/>
              </w:rPr>
              <w:t> </w:t>
            </w:r>
          </w:p>
          <w:p w:rsidR="00715940" w:rsidRDefault="00715940" w:rsidP="009D6B90">
            <w:pPr>
              <w:spacing w:before="120" w:after="120"/>
              <w:jc w:val="center"/>
              <w:rPr>
                <w:rFonts w:ascii="Times New Roman" w:hAnsi="Times New Roman" w:cs="Times New Roman"/>
                <w:sz w:val="28"/>
                <w:szCs w:val="28"/>
              </w:rPr>
            </w:pPr>
          </w:p>
          <w:p w:rsidR="00715940" w:rsidRPr="009D6B90" w:rsidRDefault="00715940" w:rsidP="009D6B90">
            <w:pPr>
              <w:spacing w:before="120" w:after="120"/>
              <w:jc w:val="center"/>
              <w:rPr>
                <w:rFonts w:ascii="Times New Roman" w:hAnsi="Times New Roman" w:cs="Times New Roman"/>
                <w:sz w:val="28"/>
                <w:szCs w:val="28"/>
              </w:rPr>
            </w:pPr>
          </w:p>
        </w:tc>
      </w:tr>
    </w:tbl>
    <w:p w:rsidR="009D6B90" w:rsidRPr="009D6B90" w:rsidRDefault="009D6B90" w:rsidP="009D6B90">
      <w:pPr>
        <w:spacing w:before="120" w:after="120"/>
        <w:rPr>
          <w:rFonts w:ascii="Times New Roman" w:hAnsi="Times New Roman" w:cs="Times New Roman"/>
          <w:sz w:val="28"/>
          <w:szCs w:val="28"/>
        </w:rPr>
      </w:pPr>
      <w:r w:rsidRPr="009D6B90">
        <w:rPr>
          <w:rFonts w:ascii="Times New Roman" w:hAnsi="Times New Roman" w:cs="Times New Roman"/>
          <w:sz w:val="28"/>
          <w:szCs w:val="28"/>
        </w:rPr>
        <w:t>___________________</w:t>
      </w:r>
    </w:p>
    <w:p w:rsidR="009D6B90" w:rsidRPr="009D6B90" w:rsidRDefault="009D6B90" w:rsidP="009D6B90">
      <w:pPr>
        <w:spacing w:before="120" w:after="120"/>
        <w:rPr>
          <w:rFonts w:ascii="Times New Roman" w:hAnsi="Times New Roman" w:cs="Times New Roman"/>
          <w:sz w:val="28"/>
          <w:szCs w:val="28"/>
        </w:rPr>
      </w:pPr>
      <w:r w:rsidRPr="009D6B90">
        <w:rPr>
          <w:rFonts w:ascii="Times New Roman" w:hAnsi="Times New Roman" w:cs="Times New Roman"/>
          <w:i/>
          <w:iCs/>
          <w:sz w:val="28"/>
          <w:szCs w:val="28"/>
        </w:rPr>
        <w:t>UBND tỉnh thành phố đối với trường hợp cơ quan, đơn vị chức năng được Ủy ban nhân dân các tỉnh, thành phố trực thuộc Trung ương giao nhiệm vụ chấp thuận hoặc Cục Hàng hải Việt Nam đối với trường hợp Cảng vụ hàng hải chấp thuận.</w:t>
      </w:r>
    </w:p>
    <w:p w:rsidR="009D6B90" w:rsidRPr="009D6B90" w:rsidRDefault="009D6B90" w:rsidP="009D6B90">
      <w:pPr>
        <w:spacing w:before="120" w:after="120"/>
        <w:rPr>
          <w:rFonts w:ascii="Times New Roman" w:hAnsi="Times New Roman" w:cs="Times New Roman"/>
          <w:sz w:val="28"/>
          <w:szCs w:val="28"/>
        </w:rPr>
      </w:pPr>
      <w:r w:rsidRPr="009D6B90">
        <w:rPr>
          <w:rFonts w:ascii="Times New Roman" w:hAnsi="Times New Roman" w:cs="Times New Roman"/>
          <w:i/>
          <w:iCs/>
          <w:sz w:val="28"/>
          <w:szCs w:val="28"/>
        </w:rPr>
        <w:t>Tên cơ quan, đơn vị chức năng được Ủy ban nhân dân các tỉnh, thành phố trực thuộc Trung ương giao nhiệm vụ đối với trường hợp cơ quan, đơn vị chức năng được Ủy ban nhân dân các tỉnh, thành phố trực thuộc Trung ương giao nhiệm vụ chấp thuận hoặc tên Cảng vụ hàng hải đối với trường hợp Cảng vụ hàng hải chấp thuận.</w:t>
      </w:r>
    </w:p>
    <w:p w:rsidR="009D6B90" w:rsidRPr="009D6B90" w:rsidRDefault="009D6B90" w:rsidP="009D6B90">
      <w:pPr>
        <w:spacing w:before="120" w:after="120"/>
        <w:rPr>
          <w:rFonts w:ascii="Times New Roman" w:hAnsi="Times New Roman" w:cs="Times New Roman"/>
          <w:sz w:val="28"/>
          <w:szCs w:val="28"/>
        </w:rPr>
      </w:pPr>
      <w:r w:rsidRPr="009D6B90">
        <w:rPr>
          <w:rFonts w:ascii="Times New Roman" w:hAnsi="Times New Roman" w:cs="Times New Roman"/>
          <w:i/>
          <w:iCs/>
          <w:sz w:val="28"/>
          <w:szCs w:val="28"/>
        </w:rPr>
        <w:t>Tên doanh nghiệp (hộ hoặc cá nhân kinh doanh)</w:t>
      </w:r>
    </w:p>
    <w:p w:rsidR="009D6B90" w:rsidRPr="009D6B90" w:rsidRDefault="009D6B90" w:rsidP="009D6B90">
      <w:pPr>
        <w:spacing w:before="120" w:after="120"/>
        <w:rPr>
          <w:rFonts w:ascii="Times New Roman" w:hAnsi="Times New Roman" w:cs="Times New Roman"/>
          <w:sz w:val="28"/>
          <w:szCs w:val="28"/>
        </w:rPr>
      </w:pPr>
      <w:r w:rsidRPr="009D6B90">
        <w:rPr>
          <w:rFonts w:ascii="Times New Roman" w:hAnsi="Times New Roman" w:cs="Times New Roman"/>
          <w:b/>
          <w:bCs/>
          <w:sz w:val="28"/>
          <w:szCs w:val="28"/>
        </w:rPr>
        <w:t> </w:t>
      </w:r>
    </w:p>
    <w:p w:rsidR="00907592" w:rsidRPr="009D6B90" w:rsidRDefault="00907592" w:rsidP="009D6B90">
      <w:pPr>
        <w:shd w:val="clear" w:color="auto" w:fill="FFFFFF"/>
        <w:spacing w:before="120" w:after="120" w:line="240" w:lineRule="auto"/>
        <w:jc w:val="both"/>
        <w:rPr>
          <w:rFonts w:ascii="Times New Roman" w:eastAsia="Times New Roman" w:hAnsi="Times New Roman" w:cs="Times New Roman"/>
          <w:color w:val="333333"/>
          <w:sz w:val="28"/>
          <w:szCs w:val="28"/>
        </w:rPr>
      </w:pPr>
    </w:p>
    <w:sectPr w:rsidR="00907592" w:rsidRPr="009D6B90" w:rsidSect="009D6B90">
      <w:pgSz w:w="12240" w:h="15840"/>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76E3C"/>
    <w:rsid w:val="001356DC"/>
    <w:rsid w:val="00176E3C"/>
    <w:rsid w:val="00281665"/>
    <w:rsid w:val="00715940"/>
    <w:rsid w:val="00907592"/>
    <w:rsid w:val="009C52AB"/>
    <w:rsid w:val="009D6B90"/>
    <w:rsid w:val="00DA23FA"/>
    <w:rsid w:val="00F25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AB"/>
  </w:style>
  <w:style w:type="paragraph" w:styleId="Heading3">
    <w:name w:val="heading 3"/>
    <w:basedOn w:val="Normal"/>
    <w:link w:val="Heading3Char"/>
    <w:uiPriority w:val="9"/>
    <w:qFormat/>
    <w:rsid w:val="00176E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E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6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E3C"/>
    <w:rPr>
      <w:b/>
      <w:bCs/>
    </w:rPr>
  </w:style>
</w:styles>
</file>

<file path=word/webSettings.xml><?xml version="1.0" encoding="utf-8"?>
<w:webSettings xmlns:r="http://schemas.openxmlformats.org/officeDocument/2006/relationships" xmlns:w="http://schemas.openxmlformats.org/wordprocessingml/2006/main">
  <w:divs>
    <w:div w:id="894926773">
      <w:bodyDiv w:val="1"/>
      <w:marLeft w:val="0"/>
      <w:marRight w:val="0"/>
      <w:marTop w:val="0"/>
      <w:marBottom w:val="0"/>
      <w:divBdr>
        <w:top w:val="none" w:sz="0" w:space="0" w:color="auto"/>
        <w:left w:val="none" w:sz="0" w:space="0" w:color="auto"/>
        <w:bottom w:val="none" w:sz="0" w:space="0" w:color="auto"/>
        <w:right w:val="none" w:sz="0" w:space="0" w:color="auto"/>
      </w:divBdr>
      <w:divsChild>
        <w:div w:id="594024598">
          <w:marLeft w:val="0"/>
          <w:marRight w:val="0"/>
          <w:marTop w:val="0"/>
          <w:marBottom w:val="0"/>
          <w:divBdr>
            <w:top w:val="none" w:sz="0" w:space="0" w:color="auto"/>
            <w:left w:val="none" w:sz="0" w:space="0" w:color="auto"/>
            <w:bottom w:val="none" w:sz="0" w:space="0" w:color="auto"/>
            <w:right w:val="none" w:sz="0" w:space="0" w:color="auto"/>
          </w:divBdr>
          <w:divsChild>
            <w:div w:id="613442247">
              <w:marLeft w:val="0"/>
              <w:marRight w:val="0"/>
              <w:marTop w:val="0"/>
              <w:marBottom w:val="0"/>
              <w:divBdr>
                <w:top w:val="none" w:sz="0" w:space="0" w:color="auto"/>
                <w:left w:val="none" w:sz="0" w:space="0" w:color="auto"/>
                <w:bottom w:val="none" w:sz="0" w:space="0" w:color="auto"/>
                <w:right w:val="none" w:sz="0" w:space="0" w:color="auto"/>
              </w:divBdr>
              <w:divsChild>
                <w:div w:id="1849056790">
                  <w:marLeft w:val="0"/>
                  <w:marRight w:val="0"/>
                  <w:marTop w:val="0"/>
                  <w:marBottom w:val="0"/>
                  <w:divBdr>
                    <w:top w:val="none" w:sz="0" w:space="0" w:color="auto"/>
                    <w:left w:val="none" w:sz="0" w:space="0" w:color="auto"/>
                    <w:bottom w:val="none" w:sz="0" w:space="0" w:color="auto"/>
                    <w:right w:val="none" w:sz="0" w:space="0" w:color="auto"/>
                  </w:divBdr>
                  <w:divsChild>
                    <w:div w:id="1590960994">
                      <w:marLeft w:val="0"/>
                      <w:marRight w:val="0"/>
                      <w:marTop w:val="0"/>
                      <w:marBottom w:val="0"/>
                      <w:divBdr>
                        <w:top w:val="none" w:sz="0" w:space="0" w:color="auto"/>
                        <w:left w:val="none" w:sz="0" w:space="0" w:color="auto"/>
                        <w:bottom w:val="none" w:sz="0" w:space="0" w:color="auto"/>
                        <w:right w:val="none" w:sz="0" w:space="0" w:color="auto"/>
                      </w:divBdr>
                      <w:divsChild>
                        <w:div w:id="1066611461">
                          <w:marLeft w:val="0"/>
                          <w:marRight w:val="0"/>
                          <w:marTop w:val="0"/>
                          <w:marBottom w:val="0"/>
                          <w:divBdr>
                            <w:top w:val="none" w:sz="0" w:space="0" w:color="auto"/>
                            <w:left w:val="none" w:sz="0" w:space="0" w:color="auto"/>
                            <w:bottom w:val="none" w:sz="0" w:space="0" w:color="auto"/>
                            <w:right w:val="none" w:sz="0" w:space="0" w:color="auto"/>
                          </w:divBdr>
                          <w:divsChild>
                            <w:div w:id="8899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2023-02-07T02:18:00Z</cp:lastPrinted>
  <dcterms:created xsi:type="dcterms:W3CDTF">2023-02-07T02:06:00Z</dcterms:created>
  <dcterms:modified xsi:type="dcterms:W3CDTF">2023-02-07T02:18:00Z</dcterms:modified>
</cp:coreProperties>
</file>